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8"/>
        <w:gridCol w:w="5906"/>
        <w:gridCol w:w="491"/>
        <w:gridCol w:w="1783"/>
      </w:tblGrid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ind w:left="119" w:right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машино/час.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HOWO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Самосвал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18 м3, грузоподъемность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B711D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Camc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HN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3260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Самосва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 </w:t>
            </w:r>
            <w:r w:rsidR="0093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60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бъем 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м3 грузоподъемность до 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25т</w:t>
            </w:r>
            <w:r w:rsidR="00F760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127C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7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р/ч </w:t>
            </w:r>
          </w:p>
        </w:tc>
      </w:tr>
      <w:tr w:rsidR="00B649FE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LiuGong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CLG842H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044CEC" w:rsidRDefault="00B649FE" w:rsidP="00B649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Фронтальный 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2.5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4200 кг, габариты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)7572*2480*330мм, высота выгрузки 2880 мм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Pr="00AD72A7" w:rsidRDefault="00B649FE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9FE" w:rsidRDefault="00B649FE" w:rsidP="00B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3000 р/ч</w:t>
            </w:r>
          </w:p>
        </w:tc>
      </w:tr>
      <w:tr w:rsidR="00AD72A7" w:rsidRPr="00AD72A7" w:rsidTr="00B711DE">
        <w:trPr>
          <w:trHeight w:val="87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576A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910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ind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Фронтальный 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1,6м3, масса, кг — 11000.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316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1м3 (угол поворота стрелы 360гр), глубина копания до 6,5м. Общий вес - 19200 кг.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02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DD0795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HYNDAI R210 W9S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DD0795" w:rsidRDefault="00DD0795" w:rsidP="00DD07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Колесный 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1</w:t>
            </w:r>
            <w:r w:rsidR="000A5B0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м3 (угол поворота стрелы 360гр), глубина копания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м. Общий вес - 19200 кг.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A5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выпуска -2022.</w:t>
            </w:r>
            <w:bookmarkStart w:id="0" w:name="_GoBack"/>
            <w:bookmarkEnd w:id="0"/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0795" w:rsidRDefault="00DD079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4000 р/ч</w:t>
            </w:r>
          </w:p>
        </w:tc>
      </w:tr>
      <w:tr w:rsidR="00AD72A7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- 320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  <w:r w:rsidR="0060209A" w:rsidRP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(2шт</w:t>
            </w:r>
            <w:r w:rsidR="006020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ковша – 1,2м3, глубина копания – 7580 мм. Эксплуатационная масса составляет 22100 кг. Горизонтальный вылет – 9830мм,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7020 мм,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погрузки – 1310 мм.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 система нивелирования на новом экскаваторе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594914">
        <w:trPr>
          <w:trHeight w:val="132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- 330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044CEC" w:rsidP="009308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Наибольшая вместимость устанавливаемого ковша — 1.75 метра кубических. Максимальная глубина копания — 6590 миллиметров. Максимальная высота разгрузки ковша — 6680 миллиметров. Минимальная высота разгрузки ковша — 1310 миллиметров. Максимальная досягаемость ковша по уровню грунта — 10210 миллиметров.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9308C9" w:rsidRDefault="00AD72A7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9E1E72" w:rsidRPr="00AD72A7" w:rsidTr="00A90123">
        <w:trPr>
          <w:trHeight w:val="911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9E1E72" w:rsidRDefault="009E1E7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John Deere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260 LC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Default="009E1E72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Гусеничный</w:t>
            </w:r>
            <w:r w:rsidRPr="00946341">
              <w:rPr>
                <w:rFonts w:ascii="Georgia" w:eastAsia="Times New Roman" w:hAnsi="Georgia" w:cs="Times New Roman"/>
                <w:b/>
                <w:i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9463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 ковша – 1,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м3, глубина копания – 7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мм. Эксплуатационная масса составляет 2</w:t>
            </w:r>
            <w:r w:rsidRPr="00B649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00 кг. </w:t>
            </w:r>
            <w:r w:rsidR="00A90123" w:rsidRPr="00B64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7C48" w:rsidRPr="00E07C48" w:rsidRDefault="00E07C48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 система нивелирования на новом экскаваторе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9308C9" w:rsidRDefault="00DA1C12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E72" w:rsidRPr="00A90123" w:rsidRDefault="00A90123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B711DE" w:rsidRPr="00AD72A7" w:rsidTr="006D40F6">
        <w:trPr>
          <w:trHeight w:val="147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- 434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AD72A7" w:rsidRDefault="00B711DE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общая масса, тонн - от 8.69 до 11.28 (угол поворота стрелы 180гр). 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Объемный показатель ковша: передний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м3, задний 0,3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глубина копания до 5,8м,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Pr="00B711DE" w:rsidRDefault="00B711DE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11DE" w:rsidRDefault="00B711DE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AD72A7" w:rsidRPr="00AD72A7" w:rsidTr="006D40F6">
        <w:trPr>
          <w:trHeight w:val="147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- 428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</w:t>
            </w:r>
            <w:proofErr w:type="spellStart"/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  <w:r w:rsidR="00044C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AD72A7" w:rsidP="009308C9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Экскаватор-погрузчик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симальная глубина копания – 5,8м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объем заднего ковша – 0,24м3, объем переднего ковша – 1,03м3,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выгрузки – 2796-2823 мм, грузоподъемность – 3318кг. Эксплуатационная масса составляет 8720 кг. </w:t>
            </w:r>
            <w:r w:rsidR="00044CEC">
              <w:rPr>
                <w:rFonts w:ascii="Times New Roman" w:eastAsia="Times New Roman" w:hAnsi="Times New Roman" w:cs="Times New Roman"/>
                <w:lang w:eastAsia="ru-RU"/>
              </w:rPr>
              <w:t>Стрела телескопическая.</w:t>
            </w:r>
            <w:r w:rsidR="009308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F33BD9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2A7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2A7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6D40F6" w:rsidRPr="006D40F6" w:rsidTr="00B711DE">
        <w:trPr>
          <w:trHeight w:val="1308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AD72A7" w:rsidRDefault="006D40F6" w:rsidP="006D40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CAT</w:t>
            </w:r>
            <w:r w:rsidRPr="00930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6D40F6">
            <w:pPr>
              <w:spacing w:before="100" w:beforeAutospacing="1" w:after="119" w:line="240" w:lineRule="auto"/>
              <w:ind w:right="1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Экскаватор</w:t>
            </w:r>
            <w:r w:rsidRPr="006D4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погрузчик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поворота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стрелы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180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симальная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глубина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копания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5,8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заднего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переднего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ковша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– 1,3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Эксплуатационная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составляет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10700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Стрела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телескопическая</w:t>
            </w:r>
            <w:r w:rsidRPr="006D40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F33B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Pr="006D40F6" w:rsidRDefault="006D40F6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Pr="009308C9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594914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ranger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  <w:r w:rsidR="00594914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594914"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4E6A92" w:rsidRPr="009308C9" w:rsidRDefault="004E6A92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94914" w:rsidRPr="009308C9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Mitsubishi Fuso Fighter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9308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F33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 м-1000кг. Размер кузова 5.40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5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914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 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0, грузоподъемность борта </w:t>
            </w:r>
            <w:r w:rsidR="004E6A92" w:rsidRPr="005C5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5675" w:rsidRDefault="005C5675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бортовой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9E1E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манипулятором</w:t>
            </w:r>
            <w:r w:rsidRPr="009E1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4914" w:rsidRPr="00AD72A7" w:rsidRDefault="00594914" w:rsidP="00E07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3000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.00 м-1000кг. Размер кузова 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9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2.40, грузоподъемность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675" w:rsidRDefault="005C5675" w:rsidP="005C56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  <w:p w:rsidR="005C5675" w:rsidRDefault="005C5675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Default="0061796B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E6A92" w:rsidRPr="005C56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0470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  <w:p w:rsidR="00594914" w:rsidRDefault="00594914" w:rsidP="00F33B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2000р/ч от </w:t>
            </w:r>
            <w:r w:rsidR="00824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F7600B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Nissan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Diesel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стрелы до 850 кг, на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8 м. Размер кузова 6.00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2.30м, грузо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подъемность борта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8 тонн.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E07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объем 33 м3, грузоподъемность </w:t>
            </w:r>
            <w:r w:rsidRPr="00F7600B">
              <w:rPr>
                <w:rFonts w:ascii="Times New Roman" w:eastAsia="Times New Roman" w:hAnsi="Times New Roman" w:cs="Times New Roman"/>
                <w:b/>
                <w:lang w:eastAsia="ru-RU"/>
              </w:rPr>
              <w:t>30 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1924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Гидромолот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Delta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315, энергия удара, Дж — 849, частота ударов, уд./мин — 450-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Impuls</w:t>
            </w:r>
            <w:proofErr w:type="spellEnd"/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Масса гидромолота, кг — 315, энергия удара, Дж — 1210, частота ударов, уд./мин — 450−900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19 LN FRD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1800,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3579, частота ударов, уд./мин - 400-750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 САТ 320)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DD079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т  4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rHeight w:val="360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12 LN FRD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6A6E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гидромолота, кг — 835,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энергия удара, Дж — 2320, частота ударов, уд./мин - 450-900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до 4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Гидромолот F 35 XP FRD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гидромолота, кг — 2800, э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нергия удара, Дж — 6883, частота ударов, уд./мин - 320-600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на САТ 330)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От 4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HINO PROFIA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бортовой с манипулятором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 7000 кг, на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выносе 20.00м — 460кг. Размер кузова 9,00 </w:t>
            </w:r>
            <w:r w:rsidRPr="00AD72A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A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2.5м. Грузоподъемность борта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13 тонн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6A6E1F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  <w:p w:rsidR="00594914" w:rsidRPr="00AD72A7" w:rsidRDefault="0061796B" w:rsidP="00DD07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Volvo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Трал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94914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4914" w:rsidRPr="00AD72A7" w:rsidRDefault="00594914" w:rsidP="00F760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Volvo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Пульман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6A6E1F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площадка — 3м, нижняя площадка — 10м. Высота загрузки — 0,9м, ширина площадки — 3м. Грузоподъемность —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до 30 тонн.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914" w:rsidRPr="006A6E1F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Грузовой тягач с самосвалом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(объем 33м3, грузоподъемность </w:t>
            </w:r>
            <w:r w:rsidRPr="006A6E1F">
              <w:rPr>
                <w:rFonts w:ascii="Times New Roman" w:eastAsia="Times New Roman" w:hAnsi="Times New Roman" w:cs="Times New Roman"/>
                <w:b/>
                <w:lang w:eastAsia="ru-RU"/>
              </w:rPr>
              <w:t>30т.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355F4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5F4" w:rsidRPr="00AD72A7" w:rsidRDefault="007355F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17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0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</w:p>
          <w:p w:rsidR="00594914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914" w:rsidRPr="00AD72A7" w:rsidRDefault="0061796B" w:rsidP="00617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>
              <w:rPr>
                <w:rFonts w:ascii="Times New Roman" w:eastAsia="Times New Roman" w:hAnsi="Times New Roman" w:cs="Times New Roman"/>
                <w:lang w:eastAsia="ru-RU"/>
              </w:rPr>
              <w:t>150 р /км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Автокран KOMATSU L W80M-1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</w:t>
            </w:r>
            <w:r w:rsidRPr="00AD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A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22м.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6179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2000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Автокран КМУ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Fuso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40F6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вылет стрелы: до 23м.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Автокран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TADANO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</w:t>
            </w: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Pr="00AD72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</w:t>
            </w:r>
            <w:r w:rsidRPr="005D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т; вылет стрелы: до 27м.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61796B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2000-2500р/ч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802B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Автовышка</w:t>
            </w:r>
            <w:r w:rsidRPr="005D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Угол поворота люльки: 360 градусов;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Грузоподъемность люльки: 1 человек, 2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Количество секций стрелы: 4, телескопическое устройство;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Управление: стационарное;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Длина (м) — 22 (с корзиной);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Вращение стрелы град 360 непрерывно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Корзина – металлическая, наклонно-поворотная, с открывающимися бортами.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9264D0" w:rsidRDefault="00594914" w:rsidP="009E1E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E1E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spellStart"/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264D0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Ямобур</w:t>
            </w:r>
            <w:proofErr w:type="spellEnd"/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 300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 мм;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(крепится на 428, на В110,434)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251D55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250 р/м;</w:t>
            </w:r>
          </w:p>
          <w:p w:rsidR="00594914" w:rsidRPr="00AD72A7" w:rsidRDefault="00251D55" w:rsidP="00162F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F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94914" w:rsidRPr="00AD72A7">
              <w:rPr>
                <w:rFonts w:ascii="Times New Roman" w:eastAsia="Times New Roman" w:hAnsi="Times New Roman" w:cs="Times New Roman"/>
                <w:lang w:eastAsia="ru-RU"/>
              </w:rPr>
              <w:t>00 р/ч</w:t>
            </w:r>
          </w:p>
        </w:tc>
      </w:tr>
      <w:tr w:rsidR="00594914" w:rsidRPr="00AD72A7" w:rsidTr="00594914">
        <w:trPr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Цементовоз</w:t>
            </w:r>
            <w:r w:rsidRPr="00E76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Грузоподъемность: </w:t>
            </w:r>
            <w:r w:rsidRPr="009264D0">
              <w:rPr>
                <w:rFonts w:ascii="Times New Roman" w:eastAsia="Times New Roman" w:hAnsi="Times New Roman" w:cs="Times New Roman"/>
                <w:b/>
                <w:lang w:eastAsia="ru-RU"/>
              </w:rPr>
              <w:t>15т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; длина рукава: 16м.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94914" w:rsidRPr="00AD72A7" w:rsidTr="00594914">
        <w:trPr>
          <w:trHeight w:val="702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b/>
                <w:lang w:eastAsia="ru-RU"/>
              </w:rPr>
              <w:t>Доставка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Доставка техники до объекта заказчика.</w:t>
            </w: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AD72A7">
              <w:rPr>
                <w:rFonts w:ascii="Times New Roman" w:eastAsia="Times New Roman" w:hAnsi="Times New Roman" w:cs="Times New Roman"/>
                <w:lang w:eastAsia="ru-RU"/>
              </w:rPr>
              <w:t>0 р/км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от 500 р/рейс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Копка котлована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100 р/м3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Копка траншеи </w:t>
            </w: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100р/м3</w:t>
            </w:r>
          </w:p>
        </w:tc>
      </w:tr>
      <w:tr w:rsidR="00594914" w:rsidRPr="00AD72A7" w:rsidTr="00594914">
        <w:trPr>
          <w:trHeight w:val="405"/>
          <w:tblCellSpacing w:w="0" w:type="dxa"/>
        </w:trPr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9264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914" w:rsidRPr="00AD72A7" w:rsidRDefault="00594914" w:rsidP="00AD72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465E" w:rsidRDefault="00DD465E"/>
    <w:p w:rsidR="00DD465E" w:rsidRPr="00F15486" w:rsidRDefault="00DD465E">
      <w:pPr>
        <w:rPr>
          <w:b/>
        </w:rPr>
      </w:pPr>
      <w:r w:rsidRPr="00F15486">
        <w:rPr>
          <w:b/>
        </w:rPr>
        <w:t>*Вся представляемая техника укомплектована квалифицированным персоналом. В стоимость услуг не включена стоимость доставки техники до объекта заказчика и рассматривается в каждом отдельном случае индивидуально исходя от: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качества дорожного покрытия, рельефа местности;</w:t>
      </w:r>
    </w:p>
    <w:p w:rsidR="00DD465E" w:rsidRPr="00F15486" w:rsidRDefault="00DD465E">
      <w:pPr>
        <w:rPr>
          <w:b/>
        </w:rPr>
      </w:pPr>
      <w:r w:rsidRPr="00F15486">
        <w:rPr>
          <w:b/>
        </w:rPr>
        <w:t>- расстояния до объекта заказчика;</w:t>
      </w:r>
    </w:p>
    <w:sectPr w:rsidR="00DD465E" w:rsidRPr="00F15486" w:rsidSect="0080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C6" w:rsidRDefault="00163CC6" w:rsidP="006D1F5E">
      <w:pPr>
        <w:spacing w:after="0" w:line="240" w:lineRule="auto"/>
      </w:pPr>
      <w:r>
        <w:separator/>
      </w:r>
    </w:p>
  </w:endnote>
  <w:endnote w:type="continuationSeparator" w:id="0">
    <w:p w:rsidR="00163CC6" w:rsidRDefault="00163CC6" w:rsidP="006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C6" w:rsidRDefault="00163CC6" w:rsidP="006D1F5E">
      <w:pPr>
        <w:spacing w:after="0" w:line="240" w:lineRule="auto"/>
      </w:pPr>
      <w:r>
        <w:separator/>
      </w:r>
    </w:p>
  </w:footnote>
  <w:footnote w:type="continuationSeparator" w:id="0">
    <w:p w:rsidR="00163CC6" w:rsidRDefault="00163CC6" w:rsidP="006D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5E" w:rsidRDefault="006D1F5E" w:rsidP="006D1F5E">
    <w:pPr>
      <w:pStyle w:val="a4"/>
      <w:ind w:left="-284" w:right="141" w:firstLine="142"/>
    </w:pPr>
    <w:r>
      <w:rPr>
        <w:noProof/>
        <w:lang w:eastAsia="ru-RU"/>
      </w:rPr>
      <w:drawing>
        <wp:inline distT="0" distB="0" distL="0" distR="0">
          <wp:extent cx="6381750" cy="609600"/>
          <wp:effectExtent l="19050" t="0" r="0" b="0"/>
          <wp:docPr id="2" name="Рисунок 2" descr="C:\Users\Пользователь\Desktop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F5E" w:rsidRDefault="006D1F5E" w:rsidP="006D1F5E">
    <w:pPr>
      <w:pStyle w:val="a4"/>
      <w:ind w:left="-426"/>
    </w:pPr>
  </w:p>
  <w:p w:rsidR="006D1F5E" w:rsidRDefault="006D1F5E" w:rsidP="006D1F5E">
    <w:pPr>
      <w:pStyle w:val="a4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0" w:rsidRDefault="004C0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A7"/>
    <w:rsid w:val="00036B54"/>
    <w:rsid w:val="00044CEC"/>
    <w:rsid w:val="000A362A"/>
    <w:rsid w:val="000A5B0D"/>
    <w:rsid w:val="00127CFC"/>
    <w:rsid w:val="00145385"/>
    <w:rsid w:val="00162F97"/>
    <w:rsid w:val="00163CC6"/>
    <w:rsid w:val="0019245C"/>
    <w:rsid w:val="001B2F4E"/>
    <w:rsid w:val="001C2547"/>
    <w:rsid w:val="001E6EAD"/>
    <w:rsid w:val="00246135"/>
    <w:rsid w:val="00251D55"/>
    <w:rsid w:val="002B58BF"/>
    <w:rsid w:val="002D531F"/>
    <w:rsid w:val="002E40C2"/>
    <w:rsid w:val="00386407"/>
    <w:rsid w:val="003947FB"/>
    <w:rsid w:val="003A1ED9"/>
    <w:rsid w:val="004161D3"/>
    <w:rsid w:val="00442987"/>
    <w:rsid w:val="004C0ED0"/>
    <w:rsid w:val="004E6A92"/>
    <w:rsid w:val="00524FCA"/>
    <w:rsid w:val="00551305"/>
    <w:rsid w:val="00576AE9"/>
    <w:rsid w:val="00594914"/>
    <w:rsid w:val="005A5251"/>
    <w:rsid w:val="005C5675"/>
    <w:rsid w:val="005D4BCE"/>
    <w:rsid w:val="0060209A"/>
    <w:rsid w:val="006155F1"/>
    <w:rsid w:val="0061796B"/>
    <w:rsid w:val="00662154"/>
    <w:rsid w:val="00675147"/>
    <w:rsid w:val="00686816"/>
    <w:rsid w:val="006A6E1F"/>
    <w:rsid w:val="006C13E1"/>
    <w:rsid w:val="006D1F5E"/>
    <w:rsid w:val="006D40F6"/>
    <w:rsid w:val="007355F4"/>
    <w:rsid w:val="007A54F6"/>
    <w:rsid w:val="00802B32"/>
    <w:rsid w:val="00824ED0"/>
    <w:rsid w:val="0084295B"/>
    <w:rsid w:val="009264D0"/>
    <w:rsid w:val="009308C9"/>
    <w:rsid w:val="00946341"/>
    <w:rsid w:val="00961557"/>
    <w:rsid w:val="009705AE"/>
    <w:rsid w:val="009E1E72"/>
    <w:rsid w:val="009E5F69"/>
    <w:rsid w:val="009F3688"/>
    <w:rsid w:val="00A125F2"/>
    <w:rsid w:val="00A61781"/>
    <w:rsid w:val="00A90123"/>
    <w:rsid w:val="00A9739A"/>
    <w:rsid w:val="00AD0B6C"/>
    <w:rsid w:val="00AD62FF"/>
    <w:rsid w:val="00AD6AB1"/>
    <w:rsid w:val="00AD72A7"/>
    <w:rsid w:val="00B2067F"/>
    <w:rsid w:val="00B23EFF"/>
    <w:rsid w:val="00B649FE"/>
    <w:rsid w:val="00B711DE"/>
    <w:rsid w:val="00B86E22"/>
    <w:rsid w:val="00BD0F9A"/>
    <w:rsid w:val="00C124C1"/>
    <w:rsid w:val="00C560A6"/>
    <w:rsid w:val="00CC2E03"/>
    <w:rsid w:val="00D14127"/>
    <w:rsid w:val="00D52753"/>
    <w:rsid w:val="00DA1C12"/>
    <w:rsid w:val="00DD0795"/>
    <w:rsid w:val="00DD465E"/>
    <w:rsid w:val="00DE149E"/>
    <w:rsid w:val="00E054F1"/>
    <w:rsid w:val="00E07C48"/>
    <w:rsid w:val="00E76645"/>
    <w:rsid w:val="00EA54E4"/>
    <w:rsid w:val="00EA6F8C"/>
    <w:rsid w:val="00ED4F91"/>
    <w:rsid w:val="00F15486"/>
    <w:rsid w:val="00F20470"/>
    <w:rsid w:val="00F33BD9"/>
    <w:rsid w:val="00F7600B"/>
    <w:rsid w:val="00F81A87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F3955"/>
  <w15:docId w15:val="{4D4AE167-B0AE-471E-95A1-9883EB7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F5E"/>
  </w:style>
  <w:style w:type="paragraph" w:styleId="a6">
    <w:name w:val="footer"/>
    <w:basedOn w:val="a"/>
    <w:link w:val="a7"/>
    <w:uiPriority w:val="99"/>
    <w:semiHidden/>
    <w:unhideWhenUsed/>
    <w:rsid w:val="006D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F5E"/>
  </w:style>
  <w:style w:type="paragraph" w:styleId="a8">
    <w:name w:val="Balloon Text"/>
    <w:basedOn w:val="a"/>
    <w:link w:val="a9"/>
    <w:uiPriority w:val="99"/>
    <w:semiHidden/>
    <w:unhideWhenUsed/>
    <w:rsid w:val="006D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2020-12-21T06:16:00Z</cp:lastPrinted>
  <dcterms:created xsi:type="dcterms:W3CDTF">2020-12-19T04:50:00Z</dcterms:created>
  <dcterms:modified xsi:type="dcterms:W3CDTF">2022-12-21T04:55:00Z</dcterms:modified>
</cp:coreProperties>
</file>